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9779B8" w:rsidRDefault="00721232" w:rsidP="00477289">
      <w:pPr>
        <w:jc w:val="center"/>
      </w:pPr>
      <w:r>
        <w:t xml:space="preserve">Week 1 </w:t>
      </w:r>
      <w:r w:rsidR="007F7272">
        <w:t xml:space="preserve">Discussion </w:t>
      </w:r>
      <w:r>
        <w:t>Post</w:t>
      </w:r>
    </w:p>
    <w:p w:rsidR="00A10362" w:rsidRDefault="00721232" w:rsidP="00477289">
      <w:pPr>
        <w:jc w:val="center"/>
      </w:pPr>
      <w:r>
        <w:t>Name</w:t>
      </w:r>
    </w:p>
    <w:p w:rsidR="00A10362" w:rsidRDefault="00721232" w:rsidP="00477289">
      <w:pPr>
        <w:jc w:val="center"/>
      </w:pPr>
      <w:r>
        <w:t>Institution of Affiliation</w:t>
      </w: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477289" w:rsidRDefault="00477289" w:rsidP="00477289">
      <w:pPr>
        <w:jc w:val="center"/>
      </w:pPr>
    </w:p>
    <w:p w:rsidR="00A10362" w:rsidRDefault="00721232" w:rsidP="00477289">
      <w:pPr>
        <w:jc w:val="center"/>
      </w:pPr>
      <w:r>
        <w:lastRenderedPageBreak/>
        <w:t>Nursing Code of Ethics</w:t>
      </w:r>
    </w:p>
    <w:p w:rsidR="00FD1847" w:rsidRDefault="00721232" w:rsidP="00477289">
      <w:pPr>
        <w:ind w:firstLine="720"/>
      </w:pPr>
      <w:r>
        <w:t xml:space="preserve">In the practice of the nursing profession, there are principles that guide the nurse while executing their mandate. Every procedure that a nurse carries is guided and guarded </w:t>
      </w:r>
      <w:r>
        <w:t>by a code of ethics. In the nursing profession, the nurse code of ethics has been developed and in use by all the nurses who are practicing</w:t>
      </w:r>
      <w:r w:rsidR="00EA3543">
        <w:t xml:space="preserve"> (</w:t>
      </w:r>
      <w:r w:rsidR="00EA3543">
        <w:rPr>
          <w:rFonts w:eastAsia="Times New Roman"/>
        </w:rPr>
        <w:t xml:space="preserve">Bell, </w:t>
      </w:r>
      <w:r w:rsidR="00EA3543" w:rsidRPr="00992E25">
        <w:rPr>
          <w:rFonts w:eastAsia="Times New Roman"/>
        </w:rPr>
        <w:t>2015)</w:t>
      </w:r>
      <w:r>
        <w:t xml:space="preserve">. The content of the code of ethics </w:t>
      </w:r>
      <w:r w:rsidR="007F7272">
        <w:t xml:space="preserve">defines all the practices and encounters that a nurse may be involved in so that they are able to work within their framework and job responsibilities. </w:t>
      </w:r>
      <w:r w:rsidR="002C4CE8">
        <w:t xml:space="preserve">There was a time I was working in the medical ward as the nurse. One of the patients I was providing my nursing services to </w:t>
      </w:r>
      <w:r>
        <w:t>have</w:t>
      </w:r>
      <w:r w:rsidR="002C4CE8">
        <w:t xml:space="preserve"> requested that no one should know what he was suffering from. He actually had hepatic carcinoma which had been confirmed through biopsy. The ward hepatologist was of the opinion that the patient had a chance of undergoing a liver transplant as the definitive cure for the condition. However, the patient did not want to undergo the procedure and opted to be palliated until his demise. He, therefore, did not want his family to know that he had declined the procedure and also he had requested </w:t>
      </w:r>
      <w:r>
        <w:t>that his family does not even know the diagnosis.</w:t>
      </w:r>
    </w:p>
    <w:p w:rsidR="00A10362" w:rsidRDefault="00721232" w:rsidP="00477289">
      <w:pPr>
        <w:ind w:firstLine="720"/>
      </w:pPr>
      <w:r>
        <w:t>One day dur</w:t>
      </w:r>
      <w:r>
        <w:t>ing the visiting hours, one of his children wanted to know her fa</w:t>
      </w:r>
      <w:r w:rsidR="00F604A2">
        <w:t xml:space="preserve">ther’s condition and the options </w:t>
      </w:r>
      <w:r>
        <w:t xml:space="preserve">of treatment that were available. He requested me to provide the information about his father’s illness. In fact, he demanded that he wanted to go through the </w:t>
      </w:r>
      <w:r>
        <w:t>file of the patient so that he could have a rough idea about the illness of the patient. As a nurse, I am bound to ensure that patient rights and privacy is protected by all means in the code of ethics</w:t>
      </w:r>
      <w:r w:rsidR="00EA3543">
        <w:t xml:space="preserve"> (</w:t>
      </w:r>
      <w:r w:rsidR="00EA3543">
        <w:rPr>
          <w:rFonts w:eastAsia="Times New Roman"/>
        </w:rPr>
        <w:t xml:space="preserve">Masters, </w:t>
      </w:r>
      <w:r w:rsidR="00EA3543" w:rsidRPr="00992E25">
        <w:rPr>
          <w:rFonts w:eastAsia="Times New Roman"/>
        </w:rPr>
        <w:t>2015)</w:t>
      </w:r>
      <w:r>
        <w:t xml:space="preserve">. One of the provisions of the code of </w:t>
      </w:r>
      <w:r>
        <w:t xml:space="preserve">ethics is that as a nurse one should promote, advocate for, and protects the rights, health, and safety of the patient. </w:t>
      </w:r>
      <w:r w:rsidR="002C4CE8">
        <w:t xml:space="preserve"> </w:t>
      </w:r>
      <w:r>
        <w:t xml:space="preserve">This means that I was to not only protect the patient rights but </w:t>
      </w:r>
      <w:r w:rsidR="00F604A2">
        <w:t xml:space="preserve">also ensure that his privacy and wishes were </w:t>
      </w:r>
      <w:bookmarkStart w:id="0" w:name="_GoBack"/>
      <w:bookmarkEnd w:id="0"/>
      <w:r>
        <w:t>kept. Therefore</w:t>
      </w:r>
      <w:r w:rsidR="00AC5E06">
        <w:t>,</w:t>
      </w:r>
      <w:r>
        <w:t xml:space="preserve"> I refused to provide </w:t>
      </w:r>
      <w:r>
        <w:t xml:space="preserve">any information about </w:t>
      </w:r>
      <w:r w:rsidR="00785010">
        <w:t>patient</w:t>
      </w:r>
      <w:r>
        <w:t xml:space="preserve"> condition and the treatment options </w:t>
      </w:r>
      <w:r>
        <w:lastRenderedPageBreak/>
        <w:t xml:space="preserve">that would </w:t>
      </w:r>
      <w:r w:rsidR="00AC5E06">
        <w:t xml:space="preserve">be possible. The daughter was very disappointed and wanted to report me to the nurse in charge and I requested her to do so so that we could solve the conflict. When the daughter met the nursing in charge, she explained that I had refused to provide the information </w:t>
      </w:r>
      <w:r w:rsidR="00272657">
        <w:t>because it is against the nursing code of ethics and practice. The daughter was finally convinced that she was wrong about the issue and it would be right to respect the healthcare workers for their work ethics. Code of ethics provides the principles that one should always observe when providing healthcare services, especially for the nurses as provided by the ANA code of ethics</w:t>
      </w:r>
      <w:r w:rsidR="00EA3543">
        <w:t xml:space="preserve"> (</w:t>
      </w:r>
      <w:r w:rsidR="00EA3543" w:rsidRPr="00992E25">
        <w:rPr>
          <w:rFonts w:eastAsia="Times New Roman"/>
        </w:rPr>
        <w:t>G</w:t>
      </w:r>
      <w:r w:rsidR="00EA3543">
        <w:rPr>
          <w:rFonts w:eastAsia="Times New Roman"/>
        </w:rPr>
        <w:t xml:space="preserve">race &amp; DRN, </w:t>
      </w:r>
      <w:r w:rsidR="00EA3543" w:rsidRPr="00992E25">
        <w:rPr>
          <w:rFonts w:eastAsia="Times New Roman"/>
        </w:rPr>
        <w:t>2017)</w:t>
      </w:r>
      <w:r w:rsidR="00272657">
        <w:t xml:space="preserve">. </w:t>
      </w:r>
      <w:r w:rsidR="00E06EB4">
        <w:t xml:space="preserve">My knowledge and respect for the code of ethics provisions are what made me not to accept the request made by the patient's child concerning the illness and the treatment options. </w:t>
      </w:r>
      <w:r w:rsidR="00EA3543">
        <w:t xml:space="preserve">Ethics also guides on the morals that a nurse should have and observe when interacting with the patient and when relating to the environment. </w:t>
      </w:r>
      <w:r w:rsidR="00E06EB4">
        <w:t xml:space="preserve"> </w:t>
      </w:r>
    </w:p>
    <w:p w:rsidR="00477289" w:rsidRDefault="00477289"/>
    <w:p w:rsidR="00477289" w:rsidRDefault="00477289"/>
    <w:p w:rsidR="00477289" w:rsidRDefault="00477289"/>
    <w:p w:rsidR="00477289" w:rsidRDefault="00477289"/>
    <w:p w:rsidR="00477289" w:rsidRDefault="00477289"/>
    <w:p w:rsidR="00477289" w:rsidRDefault="00477289"/>
    <w:p w:rsidR="00477289" w:rsidRDefault="00477289"/>
    <w:p w:rsidR="00477289" w:rsidRDefault="00477289"/>
    <w:p w:rsidR="00477289" w:rsidRDefault="00477289"/>
    <w:p w:rsidR="00477289" w:rsidRDefault="00477289"/>
    <w:p w:rsidR="00477289" w:rsidRDefault="00477289"/>
    <w:p w:rsidR="00477289" w:rsidRDefault="00477289"/>
    <w:p w:rsidR="00992E25" w:rsidRDefault="00721232" w:rsidP="00477289">
      <w:pPr>
        <w:jc w:val="center"/>
      </w:pPr>
      <w:r>
        <w:lastRenderedPageBreak/>
        <w:t>References</w:t>
      </w:r>
    </w:p>
    <w:p w:rsidR="00477289" w:rsidRPr="00992E25" w:rsidRDefault="00477289" w:rsidP="00477289">
      <w:pPr>
        <w:ind w:left="720" w:hanging="720"/>
        <w:rPr>
          <w:rFonts w:eastAsia="Times New Roman"/>
        </w:rPr>
      </w:pPr>
      <w:r w:rsidRPr="00992E25">
        <w:rPr>
          <w:rFonts w:eastAsia="Times New Roman"/>
        </w:rPr>
        <w:t>Bell, L. (2015). Code of ethics for nurses with interpretive statements.</w:t>
      </w:r>
    </w:p>
    <w:p w:rsidR="00477289" w:rsidRPr="00992E25" w:rsidRDefault="00477289" w:rsidP="00477289">
      <w:pPr>
        <w:ind w:left="720" w:hanging="720"/>
        <w:rPr>
          <w:rFonts w:eastAsia="Times New Roman"/>
        </w:rPr>
      </w:pPr>
      <w:r w:rsidRPr="00992E25">
        <w:rPr>
          <w:rFonts w:eastAsia="Times New Roman"/>
        </w:rPr>
        <w:t xml:space="preserve">Grace, P. J., &amp; DRN, P. (Eds.). (2017). </w:t>
      </w:r>
      <w:r w:rsidRPr="00992E25">
        <w:rPr>
          <w:rFonts w:eastAsia="Times New Roman"/>
          <w:i/>
          <w:iCs/>
        </w:rPr>
        <w:t>Nursing ethics and professional responsibility in advanced practice</w:t>
      </w:r>
      <w:r w:rsidRPr="00992E25">
        <w:rPr>
          <w:rFonts w:eastAsia="Times New Roman"/>
        </w:rPr>
        <w:t>. Jones &amp; Bartlett Learning.</w:t>
      </w:r>
    </w:p>
    <w:p w:rsidR="00477289" w:rsidRPr="00992E25" w:rsidRDefault="00477289" w:rsidP="00477289">
      <w:pPr>
        <w:ind w:left="720" w:hanging="720"/>
        <w:rPr>
          <w:rFonts w:eastAsia="Times New Roman"/>
        </w:rPr>
      </w:pPr>
      <w:r w:rsidRPr="00992E25">
        <w:rPr>
          <w:rFonts w:eastAsia="Times New Roman"/>
        </w:rPr>
        <w:t xml:space="preserve">Masters, K. (2015). </w:t>
      </w:r>
      <w:r w:rsidRPr="00992E25">
        <w:rPr>
          <w:rFonts w:eastAsia="Times New Roman"/>
          <w:i/>
          <w:iCs/>
        </w:rPr>
        <w:t>Role development in professional nursing practice</w:t>
      </w:r>
      <w:r w:rsidRPr="00992E25">
        <w:rPr>
          <w:rFonts w:eastAsia="Times New Roman"/>
        </w:rPr>
        <w:t>. Jones &amp; Bartlett Publishers.</w:t>
      </w:r>
    </w:p>
    <w:p w:rsidR="00992E25" w:rsidRDefault="00992E25"/>
    <w:p w:rsidR="00992E25" w:rsidRDefault="00992E25"/>
    <w:sectPr w:rsidR="00992E25" w:rsidSect="00992E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232" w:rsidRDefault="00721232">
      <w:pPr>
        <w:spacing w:line="240" w:lineRule="auto"/>
      </w:pPr>
      <w:r>
        <w:separator/>
      </w:r>
    </w:p>
  </w:endnote>
  <w:endnote w:type="continuationSeparator" w:id="0">
    <w:p w:rsidR="00721232" w:rsidRDefault="007212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232" w:rsidRDefault="00721232">
      <w:pPr>
        <w:spacing w:line="240" w:lineRule="auto"/>
      </w:pPr>
      <w:r>
        <w:separator/>
      </w:r>
    </w:p>
  </w:footnote>
  <w:footnote w:type="continuationSeparator" w:id="0">
    <w:p w:rsidR="00721232" w:rsidRDefault="007212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E25" w:rsidRDefault="00721232">
    <w:pPr>
      <w:pStyle w:val="Header"/>
      <w:jc w:val="right"/>
    </w:pPr>
    <w:r>
      <w:t xml:space="preserve">WEEK 1 DISCUSSION POST                                                   </w:t>
    </w:r>
    <w:r>
      <w:t xml:space="preserve">                                                     </w:t>
    </w:r>
    <w:sdt>
      <w:sdtPr>
        <w:id w:val="15686867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04A2">
          <w:rPr>
            <w:noProof/>
          </w:rPr>
          <w:t>4</w:t>
        </w:r>
        <w:r>
          <w:rPr>
            <w:noProof/>
          </w:rPr>
          <w:fldChar w:fldCharType="end"/>
        </w:r>
      </w:sdtContent>
    </w:sdt>
  </w:p>
  <w:p w:rsidR="00992E25" w:rsidRDefault="00992E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E25" w:rsidRDefault="00721232" w:rsidP="00992E25">
    <w:r>
      <w:t>Running head: WEEK 1 DISCUSSION POST</w:t>
    </w:r>
    <w:sdt>
      <w:sdtPr>
        <w:id w:val="69127792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F604A2">
          <w:rPr>
            <w:noProof/>
          </w:rPr>
          <w:t>1</w:t>
        </w:r>
        <w:r>
          <w:rPr>
            <w:noProof/>
          </w:rPr>
          <w:fldChar w:fldCharType="end"/>
        </w:r>
      </w:sdtContent>
    </w:sdt>
  </w:p>
  <w:p w:rsidR="00992E25" w:rsidRDefault="00992E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362"/>
    <w:rsid w:val="00272657"/>
    <w:rsid w:val="002C4CE8"/>
    <w:rsid w:val="00477289"/>
    <w:rsid w:val="006D4DB6"/>
    <w:rsid w:val="00721232"/>
    <w:rsid w:val="00785010"/>
    <w:rsid w:val="007F7272"/>
    <w:rsid w:val="009779B8"/>
    <w:rsid w:val="00992E25"/>
    <w:rsid w:val="00A10362"/>
    <w:rsid w:val="00AA4B27"/>
    <w:rsid w:val="00AC5E06"/>
    <w:rsid w:val="00AE071B"/>
    <w:rsid w:val="00E06EB4"/>
    <w:rsid w:val="00EA3543"/>
    <w:rsid w:val="00F604A2"/>
    <w:rsid w:val="00FD1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CBF40D-281F-4A46-8030-E92A8A6C7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E25"/>
    <w:pPr>
      <w:tabs>
        <w:tab w:val="center" w:pos="4680"/>
        <w:tab w:val="right" w:pos="9360"/>
      </w:tabs>
      <w:spacing w:line="240" w:lineRule="auto"/>
    </w:pPr>
  </w:style>
  <w:style w:type="character" w:customStyle="1" w:styleId="HeaderChar">
    <w:name w:val="Header Char"/>
    <w:basedOn w:val="DefaultParagraphFont"/>
    <w:link w:val="Header"/>
    <w:uiPriority w:val="99"/>
    <w:rsid w:val="00992E25"/>
  </w:style>
  <w:style w:type="paragraph" w:styleId="Footer">
    <w:name w:val="footer"/>
    <w:basedOn w:val="Normal"/>
    <w:link w:val="FooterChar"/>
    <w:uiPriority w:val="99"/>
    <w:unhideWhenUsed/>
    <w:rsid w:val="00992E25"/>
    <w:pPr>
      <w:tabs>
        <w:tab w:val="center" w:pos="4680"/>
        <w:tab w:val="right" w:pos="9360"/>
      </w:tabs>
      <w:spacing w:line="240" w:lineRule="auto"/>
    </w:pPr>
  </w:style>
  <w:style w:type="character" w:customStyle="1" w:styleId="FooterChar">
    <w:name w:val="Footer Char"/>
    <w:basedOn w:val="DefaultParagraphFont"/>
    <w:link w:val="Footer"/>
    <w:uiPriority w:val="99"/>
    <w:rsid w:val="00992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2018-06-11T11:51:00Z</dcterms:created>
  <dcterms:modified xsi:type="dcterms:W3CDTF">2018-06-11T12:19:00Z</dcterms:modified>
</cp:coreProperties>
</file>